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EBEB" w14:textId="409D787A" w:rsidR="004D1402" w:rsidRPr="004D1402" w:rsidRDefault="004D1402">
      <w:pPr>
        <w:rPr>
          <w:rFonts w:ascii="Cambria" w:hAnsi="Cambria"/>
          <w:i/>
          <w:iCs/>
          <w:color w:val="FF0000"/>
          <w:sz w:val="44"/>
          <w:szCs w:val="44"/>
        </w:rPr>
      </w:pPr>
      <w:r w:rsidRPr="004D1402">
        <w:rPr>
          <w:rFonts w:ascii="Cambria" w:hAnsi="Cambria"/>
          <w:i/>
          <w:iCs/>
          <w:color w:val="FF0000"/>
          <w:sz w:val="44"/>
          <w:szCs w:val="44"/>
        </w:rPr>
        <w:t>Vikarien – en lysande relationsroman utan slut</w:t>
      </w:r>
    </w:p>
    <w:p w14:paraId="3D132BAA" w14:textId="4D108871" w:rsidR="00BE2EE6" w:rsidRPr="006F33D4" w:rsidRDefault="00BE2EE6">
      <w:pPr>
        <w:rPr>
          <w:rFonts w:ascii="Cambria" w:hAnsi="Cambria"/>
          <w:b/>
          <w:bCs/>
          <w:sz w:val="28"/>
          <w:szCs w:val="28"/>
        </w:rPr>
      </w:pPr>
      <w:r w:rsidRPr="006F33D4">
        <w:rPr>
          <w:rFonts w:ascii="Cambria" w:hAnsi="Cambria"/>
          <w:b/>
          <w:bCs/>
          <w:sz w:val="28"/>
          <w:szCs w:val="28"/>
        </w:rPr>
        <w:t>David Norlin: Vikarien (Weyler</w:t>
      </w:r>
      <w:r w:rsidR="00B12A13">
        <w:rPr>
          <w:rFonts w:ascii="Cambria" w:hAnsi="Cambria"/>
          <w:b/>
          <w:bCs/>
          <w:sz w:val="28"/>
          <w:szCs w:val="28"/>
        </w:rPr>
        <w:t xml:space="preserve"> förlag</w:t>
      </w:r>
      <w:r w:rsidRPr="006F33D4">
        <w:rPr>
          <w:rFonts w:ascii="Cambria" w:hAnsi="Cambria"/>
          <w:b/>
          <w:bCs/>
          <w:sz w:val="28"/>
          <w:szCs w:val="28"/>
        </w:rPr>
        <w:t>)</w:t>
      </w:r>
    </w:p>
    <w:p w14:paraId="7F7B0139" w14:textId="3C6F7CB3" w:rsidR="00BE2EE6" w:rsidRPr="001B7757" w:rsidRDefault="00BE2EE6">
      <w:pPr>
        <w:rPr>
          <w:rFonts w:ascii="Cambria" w:hAnsi="Cambria"/>
          <w:b/>
          <w:bCs/>
          <w:sz w:val="28"/>
          <w:szCs w:val="28"/>
        </w:rPr>
      </w:pPr>
      <w:r w:rsidRPr="001B7757">
        <w:rPr>
          <w:rFonts w:ascii="Cambria" w:hAnsi="Cambria"/>
          <w:b/>
          <w:bCs/>
          <w:sz w:val="28"/>
          <w:szCs w:val="28"/>
        </w:rPr>
        <w:t xml:space="preserve">En tegelsten på avskräckande 900 sidor visar sig vara ett mästerverk om vardagslivet, om kärlek och hur små barn påverkar vuxnas relationer på gott och ont. Som läsare blir du delaktig i såväl glädje som frustration och ångest. </w:t>
      </w:r>
      <w:r w:rsidR="006F33D4" w:rsidRPr="001B7757">
        <w:rPr>
          <w:rFonts w:ascii="Cambria" w:hAnsi="Cambria"/>
          <w:b/>
          <w:bCs/>
          <w:sz w:val="28"/>
          <w:szCs w:val="28"/>
        </w:rPr>
        <w:t>Din fantasi behövs för att fylla tomrummet efter berättelsen.</w:t>
      </w:r>
    </w:p>
    <w:p w14:paraId="22D20736" w14:textId="31EF0633" w:rsidR="006F33D4" w:rsidRDefault="00F141A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Psykologen David Norlin skapar fiktiva gestalter som kunde vara ens grannar eller nära vänner. De är precist och trovärdigt tecknade och fulla av längtan; längtan efter barn och varandra.</w:t>
      </w:r>
    </w:p>
    <w:p w14:paraId="1F2168F0" w14:textId="403C968B" w:rsidR="00F141AF" w:rsidRDefault="0098658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Huvudpersonen </w:t>
      </w:r>
      <w:r w:rsidR="004D1402">
        <w:rPr>
          <w:rFonts w:ascii="Cambria" w:hAnsi="Cambria"/>
          <w:sz w:val="28"/>
          <w:szCs w:val="28"/>
        </w:rPr>
        <w:t xml:space="preserve">Anna </w:t>
      </w:r>
      <w:r>
        <w:rPr>
          <w:rFonts w:ascii="Cambria" w:hAnsi="Cambria"/>
          <w:sz w:val="28"/>
          <w:szCs w:val="28"/>
        </w:rPr>
        <w:t>är en skör kvinna som gått in i väggen och försöker ta nya tag via ett vikariat som obehörig bildlärare. Hon söker febrigt efter en livskamrat. Mannen hon fastnar för</w:t>
      </w:r>
      <w:r w:rsidR="004D1402">
        <w:rPr>
          <w:rFonts w:ascii="Cambria" w:hAnsi="Cambria"/>
          <w:sz w:val="28"/>
          <w:szCs w:val="28"/>
        </w:rPr>
        <w:t>, Thomas,</w:t>
      </w:r>
      <w:r>
        <w:rPr>
          <w:rFonts w:ascii="Cambria" w:hAnsi="Cambria"/>
          <w:sz w:val="28"/>
          <w:szCs w:val="28"/>
        </w:rPr>
        <w:t xml:space="preserve"> råkar vara en tvåbarnspappa som just separerat från barnens mamma</w:t>
      </w:r>
      <w:r w:rsidR="004D1402">
        <w:rPr>
          <w:rFonts w:ascii="Cambria" w:hAnsi="Cambria"/>
          <w:sz w:val="28"/>
          <w:szCs w:val="28"/>
        </w:rPr>
        <w:t xml:space="preserve"> Maria</w:t>
      </w:r>
      <w:r>
        <w:rPr>
          <w:rFonts w:ascii="Cambria" w:hAnsi="Cambria"/>
          <w:sz w:val="28"/>
          <w:szCs w:val="28"/>
        </w:rPr>
        <w:t>. Eller har de bara tagit en timeout?</w:t>
      </w:r>
    </w:p>
    <w:p w14:paraId="107EBF4D" w14:textId="7333FA3F" w:rsidR="001D06AC" w:rsidRDefault="0098658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Skolvikarien inser snart att hon inte är behörig heller i älskarens </w:t>
      </w:r>
      <w:r w:rsidR="001D06AC">
        <w:rPr>
          <w:rFonts w:ascii="Cambria" w:hAnsi="Cambria"/>
          <w:sz w:val="28"/>
          <w:szCs w:val="28"/>
        </w:rPr>
        <w:t>familjeliv</w:t>
      </w:r>
      <w:r>
        <w:rPr>
          <w:rFonts w:ascii="Cambria" w:hAnsi="Cambria"/>
          <w:sz w:val="28"/>
          <w:szCs w:val="28"/>
        </w:rPr>
        <w:t>.</w:t>
      </w:r>
      <w:r w:rsidR="001D06AC">
        <w:rPr>
          <w:rFonts w:ascii="Cambria" w:hAnsi="Cambria"/>
          <w:sz w:val="28"/>
          <w:szCs w:val="28"/>
        </w:rPr>
        <w:t xml:space="preserve"> Utanförskapet plågar henne. Från att ha haft läsarens odelade sympati utvecklar </w:t>
      </w:r>
      <w:r w:rsidR="007048ED">
        <w:rPr>
          <w:rFonts w:ascii="Cambria" w:hAnsi="Cambria"/>
          <w:sz w:val="28"/>
          <w:szCs w:val="28"/>
        </w:rPr>
        <w:t>Anna</w:t>
      </w:r>
      <w:r w:rsidR="001D06AC">
        <w:rPr>
          <w:rFonts w:ascii="Cambria" w:hAnsi="Cambria"/>
          <w:sz w:val="28"/>
          <w:szCs w:val="28"/>
        </w:rPr>
        <w:t xml:space="preserve"> i </w:t>
      </w:r>
      <w:r w:rsidR="007048ED">
        <w:rPr>
          <w:rFonts w:ascii="Cambria" w:hAnsi="Cambria"/>
          <w:sz w:val="28"/>
          <w:szCs w:val="28"/>
        </w:rPr>
        <w:t>ihärdig</w:t>
      </w:r>
      <w:r w:rsidR="001D06AC">
        <w:rPr>
          <w:rFonts w:ascii="Cambria" w:hAnsi="Cambria"/>
          <w:sz w:val="28"/>
          <w:szCs w:val="28"/>
        </w:rPr>
        <w:t xml:space="preserve"> egoism vad som skulle kunna beskrivas som en </w:t>
      </w:r>
      <w:proofErr w:type="spellStart"/>
      <w:r w:rsidR="001D06AC">
        <w:rPr>
          <w:rFonts w:ascii="Cambria" w:hAnsi="Cambria"/>
          <w:sz w:val="28"/>
          <w:szCs w:val="28"/>
        </w:rPr>
        <w:t>stalkerstrategi</w:t>
      </w:r>
      <w:proofErr w:type="spellEnd"/>
      <w:r w:rsidR="001D06AC">
        <w:rPr>
          <w:rFonts w:ascii="Cambria" w:hAnsi="Cambria"/>
          <w:sz w:val="28"/>
          <w:szCs w:val="28"/>
        </w:rPr>
        <w:t xml:space="preserve">. Den godhjärtade men velige </w:t>
      </w:r>
      <w:r w:rsidR="007048ED">
        <w:rPr>
          <w:rFonts w:ascii="Cambria" w:hAnsi="Cambria"/>
          <w:sz w:val="28"/>
          <w:szCs w:val="28"/>
        </w:rPr>
        <w:t>Thomas</w:t>
      </w:r>
      <w:r w:rsidR="001D06AC">
        <w:rPr>
          <w:rFonts w:ascii="Cambria" w:hAnsi="Cambria"/>
          <w:sz w:val="28"/>
          <w:szCs w:val="28"/>
        </w:rPr>
        <w:t xml:space="preserve"> slits mellan henne och exfrun och barnen.</w:t>
      </w:r>
    </w:p>
    <w:p w14:paraId="678DEE35" w14:textId="3FB7676A" w:rsidR="00986587" w:rsidRDefault="001D06A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Här ska inget avslöjas om </w:t>
      </w:r>
      <w:r w:rsidR="004D1402">
        <w:rPr>
          <w:rFonts w:ascii="Cambria" w:hAnsi="Cambria"/>
          <w:sz w:val="28"/>
          <w:szCs w:val="28"/>
        </w:rPr>
        <w:t xml:space="preserve">de </w:t>
      </w:r>
      <w:r>
        <w:rPr>
          <w:rFonts w:ascii="Cambria" w:hAnsi="Cambria"/>
          <w:sz w:val="28"/>
          <w:szCs w:val="28"/>
        </w:rPr>
        <w:t>dramati</w:t>
      </w:r>
      <w:r w:rsidR="004D1402">
        <w:rPr>
          <w:rFonts w:ascii="Cambria" w:hAnsi="Cambria"/>
          <w:sz w:val="28"/>
          <w:szCs w:val="28"/>
        </w:rPr>
        <w:t>ska händelser</w:t>
      </w:r>
      <w:r>
        <w:rPr>
          <w:rFonts w:ascii="Cambria" w:hAnsi="Cambria"/>
          <w:sz w:val="28"/>
          <w:szCs w:val="28"/>
        </w:rPr>
        <w:t xml:space="preserve"> som ryms i</w:t>
      </w:r>
      <w:r w:rsidR="0098658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David Norlins omfångsrika roman. Som läsare blir du varken kvitt obehaget eller värmen som växelvis </w:t>
      </w:r>
      <w:r w:rsidR="00B95C25">
        <w:rPr>
          <w:rFonts w:ascii="Cambria" w:hAnsi="Cambria"/>
          <w:sz w:val="28"/>
          <w:szCs w:val="28"/>
        </w:rPr>
        <w:t>ångar från sidorna. Du sugs obönhörligt in i en kosmisk omloppsbana för att travestera en av bokens metaforer. Urtid och naturens krafter samspelar i ett nutida drama om mänskliga relationer.</w:t>
      </w:r>
    </w:p>
    <w:p w14:paraId="2049F1C0" w14:textId="6A5E4FB2" w:rsidR="001B7757" w:rsidRDefault="001B77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Visst antydde jag att författaren gör läsaren till medskapare?</w:t>
      </w:r>
    </w:p>
    <w:p w14:paraId="71A9B761" w14:textId="03118635" w:rsidR="001B7757" w:rsidRDefault="001B77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Bokens första kapitel utspelas på samma plats och i samma stämning som sista kapitlet. Omloppsbanan däremellan är på två år. Kanske tycker du att David Norlin snuvar dig på</w:t>
      </w:r>
      <w:r w:rsidR="00552412">
        <w:rPr>
          <w:rFonts w:ascii="Cambria" w:hAnsi="Cambria"/>
          <w:sz w:val="28"/>
          <w:szCs w:val="28"/>
        </w:rPr>
        <w:t xml:space="preserve"> något? Eller är det så att han överlåter åt dig att avsluta romanen?</w:t>
      </w:r>
    </w:p>
    <w:p w14:paraId="53888EED" w14:textId="21D412AA" w:rsidR="00552412" w:rsidRDefault="0055241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BJÖRN ÖIJER juni 2024</w:t>
      </w:r>
    </w:p>
    <w:p w14:paraId="3798C4C0" w14:textId="77777777" w:rsidR="00B95C25" w:rsidRPr="00BE2EE6" w:rsidRDefault="00B95C25">
      <w:pPr>
        <w:rPr>
          <w:rFonts w:ascii="Cambria" w:hAnsi="Cambria"/>
          <w:sz w:val="28"/>
          <w:szCs w:val="28"/>
        </w:rPr>
      </w:pPr>
    </w:p>
    <w:sectPr w:rsidR="00B95C25" w:rsidRPr="00BE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6"/>
    <w:rsid w:val="001B7757"/>
    <w:rsid w:val="001D06AC"/>
    <w:rsid w:val="004D1402"/>
    <w:rsid w:val="00552412"/>
    <w:rsid w:val="006F33D4"/>
    <w:rsid w:val="007048ED"/>
    <w:rsid w:val="0079274A"/>
    <w:rsid w:val="00986587"/>
    <w:rsid w:val="00B12A13"/>
    <w:rsid w:val="00B95C25"/>
    <w:rsid w:val="00BE2EE6"/>
    <w:rsid w:val="00F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087AF"/>
  <w15:chartTrackingRefBased/>
  <w15:docId w15:val="{BB274BB3-7DD6-2C4B-9C1A-238725D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2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2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2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2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2E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2E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2E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2E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2E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2E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2E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2E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2E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2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2E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2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dc:description/>
  <cp:lastModifiedBy>Björn Öijer</cp:lastModifiedBy>
  <cp:revision>8</cp:revision>
  <dcterms:created xsi:type="dcterms:W3CDTF">2024-06-28T12:25:00Z</dcterms:created>
  <dcterms:modified xsi:type="dcterms:W3CDTF">2024-06-28T15:09:00Z</dcterms:modified>
</cp:coreProperties>
</file>